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995ADB" w:rsidRDefault="00995ADB" w:rsidP="00995ADB">
      <w:pPr>
        <w:jc w:val="center"/>
        <w:rPr>
          <w:b/>
          <w:i/>
          <w:sz w:val="28"/>
          <w:szCs w:val="28"/>
        </w:rPr>
      </w:pPr>
    </w:p>
    <w:p w:rsidR="00995ADB" w:rsidRDefault="00995ADB" w:rsidP="00995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995ADB" w:rsidRDefault="00995ADB" w:rsidP="00995A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95ADB" w:rsidRDefault="00995ADB" w:rsidP="00995ADB">
      <w:pPr>
        <w:rPr>
          <w:b/>
          <w:sz w:val="32"/>
          <w:szCs w:val="32"/>
        </w:rPr>
      </w:pPr>
    </w:p>
    <w:p w:rsidR="00995ADB" w:rsidRDefault="00995ADB" w:rsidP="00995ADB">
      <w:pPr>
        <w:rPr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3265"/>
        <w:gridCol w:w="3279"/>
      </w:tblGrid>
      <w:tr w:rsidR="009E4250" w:rsidRPr="00266AEA" w:rsidTr="009E4250">
        <w:tc>
          <w:tcPr>
            <w:tcW w:w="3309" w:type="dxa"/>
          </w:tcPr>
          <w:p w:rsidR="009E4250" w:rsidRPr="00266AEA" w:rsidRDefault="00266AEA" w:rsidP="00266AEA">
            <w:pPr>
              <w:rPr>
                <w:b/>
                <w:sz w:val="28"/>
                <w:szCs w:val="28"/>
              </w:rPr>
            </w:pPr>
            <w:r w:rsidRPr="00266AEA">
              <w:rPr>
                <w:b/>
                <w:sz w:val="28"/>
                <w:szCs w:val="28"/>
              </w:rPr>
              <w:t>24 декабря</w:t>
            </w:r>
            <w:r w:rsidR="00CC6E63" w:rsidRPr="00266AEA">
              <w:rPr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65" w:type="dxa"/>
          </w:tcPr>
          <w:p w:rsidR="009E4250" w:rsidRPr="00266AEA" w:rsidRDefault="009E4250" w:rsidP="00191F31">
            <w:pPr>
              <w:jc w:val="center"/>
              <w:rPr>
                <w:b/>
                <w:sz w:val="32"/>
                <w:szCs w:val="32"/>
              </w:rPr>
            </w:pPr>
            <w:r w:rsidRPr="00266AEA">
              <w:rPr>
                <w:b/>
                <w:sz w:val="28"/>
                <w:szCs w:val="28"/>
              </w:rPr>
              <w:t xml:space="preserve">№ </w:t>
            </w:r>
            <w:r w:rsidR="00191F31">
              <w:rPr>
                <w:b/>
                <w:sz w:val="28"/>
                <w:szCs w:val="28"/>
              </w:rPr>
              <w:t>6</w:t>
            </w:r>
            <w:r w:rsidR="00266AEA" w:rsidRPr="00266AEA">
              <w:rPr>
                <w:b/>
                <w:sz w:val="28"/>
                <w:szCs w:val="28"/>
              </w:rPr>
              <w:t>-15-5</w:t>
            </w:r>
          </w:p>
        </w:tc>
        <w:tc>
          <w:tcPr>
            <w:tcW w:w="3279" w:type="dxa"/>
          </w:tcPr>
          <w:p w:rsidR="009E4250" w:rsidRPr="00266AEA" w:rsidRDefault="009E4250" w:rsidP="00207CE0">
            <w:pPr>
              <w:jc w:val="right"/>
              <w:rPr>
                <w:b/>
                <w:sz w:val="32"/>
                <w:szCs w:val="32"/>
              </w:rPr>
            </w:pPr>
            <w:r w:rsidRPr="00266AEA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F16703" w:rsidRDefault="00F16703" w:rsidP="00C200EE">
      <w:pPr>
        <w:rPr>
          <w:sz w:val="28"/>
          <w:szCs w:val="28"/>
        </w:rPr>
      </w:pPr>
    </w:p>
    <w:p w:rsidR="009E4250" w:rsidRDefault="009E4250" w:rsidP="00C200EE">
      <w:pPr>
        <w:rPr>
          <w:sz w:val="28"/>
          <w:szCs w:val="28"/>
        </w:rPr>
      </w:pPr>
    </w:p>
    <w:p w:rsidR="00995ADB" w:rsidRDefault="00995ADB" w:rsidP="00995ADB">
      <w:pPr>
        <w:spacing w:line="276" w:lineRule="auto"/>
        <w:jc w:val="both"/>
        <w:rPr>
          <w:b/>
          <w:sz w:val="28"/>
          <w:szCs w:val="28"/>
        </w:rPr>
      </w:pPr>
    </w:p>
    <w:p w:rsidR="00995ADB" w:rsidRPr="009E4250" w:rsidRDefault="009E4250" w:rsidP="002C2BFD">
      <w:pPr>
        <w:spacing w:line="276" w:lineRule="auto"/>
        <w:ind w:right="4108"/>
        <w:jc w:val="both"/>
        <w:rPr>
          <w:b/>
          <w:sz w:val="28"/>
          <w:szCs w:val="28"/>
        </w:rPr>
      </w:pPr>
      <w:r w:rsidRPr="009E4250">
        <w:rPr>
          <w:b/>
          <w:sz w:val="28"/>
          <w:szCs w:val="28"/>
        </w:rPr>
        <w:t>Об утверждении плана работы контрольно-счетной</w:t>
      </w:r>
      <w:r w:rsidR="00191F31">
        <w:rPr>
          <w:b/>
          <w:sz w:val="28"/>
          <w:szCs w:val="28"/>
        </w:rPr>
        <w:t xml:space="preserve"> </w:t>
      </w:r>
      <w:r w:rsidRPr="009E4250">
        <w:rPr>
          <w:b/>
          <w:sz w:val="28"/>
          <w:szCs w:val="28"/>
        </w:rPr>
        <w:t>палаты Дигорского района на 201</w:t>
      </w:r>
      <w:r w:rsidR="002C2BFD">
        <w:rPr>
          <w:b/>
          <w:sz w:val="28"/>
          <w:szCs w:val="28"/>
        </w:rPr>
        <w:t xml:space="preserve">4 </w:t>
      </w:r>
      <w:r w:rsidRPr="009E4250">
        <w:rPr>
          <w:b/>
          <w:sz w:val="28"/>
          <w:szCs w:val="28"/>
        </w:rPr>
        <w:t>г</w:t>
      </w:r>
      <w:r w:rsidR="002C2BFD">
        <w:rPr>
          <w:b/>
          <w:sz w:val="28"/>
          <w:szCs w:val="28"/>
        </w:rPr>
        <w:t>од</w:t>
      </w:r>
      <w:bookmarkStart w:id="0" w:name="_GoBack"/>
      <w:bookmarkEnd w:id="0"/>
    </w:p>
    <w:p w:rsidR="00995ADB" w:rsidRDefault="00995ADB" w:rsidP="00C200EE">
      <w:pPr>
        <w:rPr>
          <w:sz w:val="28"/>
          <w:szCs w:val="28"/>
        </w:rPr>
      </w:pPr>
    </w:p>
    <w:p w:rsidR="00995ADB" w:rsidRDefault="00995ADB" w:rsidP="00C200EE">
      <w:pPr>
        <w:rPr>
          <w:sz w:val="28"/>
          <w:szCs w:val="28"/>
        </w:rPr>
      </w:pPr>
    </w:p>
    <w:p w:rsidR="009E4250" w:rsidRDefault="009E4250" w:rsidP="009E4250">
      <w:pPr>
        <w:jc w:val="both"/>
        <w:rPr>
          <w:sz w:val="28"/>
          <w:szCs w:val="28"/>
        </w:rPr>
      </w:pPr>
      <w:proofErr w:type="gramStart"/>
      <w:r w:rsidRPr="00163204">
        <w:rPr>
          <w:sz w:val="28"/>
          <w:szCs w:val="28"/>
        </w:rPr>
        <w:t>В соответствии с Федеральными законами от 2 марта 2007г. №25-ФЗ «О муниципальной службе в Российской Федерации», от 6 октября 2003г. №131-ФЗ «Об общих принципах организации местного самоуправления в Российской Федерации», Законом Республики Северная Осетия</w:t>
      </w:r>
      <w:r>
        <w:rPr>
          <w:sz w:val="28"/>
          <w:szCs w:val="28"/>
        </w:rPr>
        <w:t>-</w:t>
      </w:r>
      <w:r w:rsidRPr="00163204">
        <w:rPr>
          <w:sz w:val="28"/>
          <w:szCs w:val="28"/>
        </w:rPr>
        <w:t>Алания от 31 марта 2008г. №7-РЗ «О муниципальной службе в республике Северная Осетия</w:t>
      </w:r>
      <w:r>
        <w:rPr>
          <w:sz w:val="28"/>
          <w:szCs w:val="28"/>
        </w:rPr>
        <w:t>-</w:t>
      </w:r>
      <w:r w:rsidRPr="00163204">
        <w:rPr>
          <w:sz w:val="28"/>
          <w:szCs w:val="28"/>
        </w:rPr>
        <w:t>Алания»</w:t>
      </w:r>
      <w:r>
        <w:rPr>
          <w:sz w:val="28"/>
          <w:szCs w:val="28"/>
        </w:rPr>
        <w:t>,</w:t>
      </w:r>
      <w:r w:rsidRPr="009E42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74E9">
        <w:rPr>
          <w:sz w:val="28"/>
          <w:szCs w:val="28"/>
        </w:rPr>
        <w:t>Уставом Дигорского района, Положением о контрольно-счетной палате Дигорского района</w:t>
      </w:r>
      <w:r>
        <w:rPr>
          <w:sz w:val="28"/>
          <w:szCs w:val="28"/>
        </w:rPr>
        <w:t>,</w:t>
      </w:r>
      <w:proofErr w:type="gramEnd"/>
    </w:p>
    <w:p w:rsidR="00191F31" w:rsidRDefault="00191F31" w:rsidP="009E4250">
      <w:pPr>
        <w:jc w:val="both"/>
        <w:rPr>
          <w:sz w:val="28"/>
          <w:szCs w:val="28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995ADB" w:rsidRPr="00395E32" w:rsidRDefault="00995ADB" w:rsidP="00995ADB">
      <w:pPr>
        <w:ind w:firstLine="360"/>
        <w:jc w:val="center"/>
        <w:rPr>
          <w:b/>
          <w:sz w:val="16"/>
          <w:szCs w:val="16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C73CA8" w:rsidRPr="00995ADB" w:rsidRDefault="009E4250" w:rsidP="00297FA0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</w:t>
      </w:r>
      <w:r w:rsidR="00995ADB" w:rsidRPr="00995ADB">
        <w:rPr>
          <w:sz w:val="28"/>
          <w:szCs w:val="28"/>
        </w:rPr>
        <w:t xml:space="preserve"> контрольно-счетной палаты Дигорского района</w:t>
      </w:r>
      <w:r w:rsidR="00BD756E" w:rsidRPr="00995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DA7AA1">
        <w:rPr>
          <w:sz w:val="28"/>
          <w:szCs w:val="28"/>
        </w:rPr>
        <w:t>201</w:t>
      </w:r>
      <w:r w:rsidR="00E465B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DA7AA1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="00995ADB">
        <w:rPr>
          <w:sz w:val="28"/>
          <w:szCs w:val="28"/>
        </w:rPr>
        <w:t>.</w:t>
      </w:r>
      <w:r w:rsidR="00BD756E" w:rsidRPr="00995ADB">
        <w:rPr>
          <w:sz w:val="28"/>
          <w:szCs w:val="28"/>
        </w:rPr>
        <w:t xml:space="preserve">  </w:t>
      </w:r>
    </w:p>
    <w:p w:rsidR="009E4250" w:rsidRDefault="009E4250" w:rsidP="009E4250">
      <w:pPr>
        <w:numPr>
          <w:ilvl w:val="0"/>
          <w:numId w:val="2"/>
        </w:numPr>
        <w:tabs>
          <w:tab w:val="left" w:pos="180"/>
        </w:tabs>
        <w:spacing w:line="276" w:lineRule="auto"/>
        <w:ind w:right="76"/>
        <w:jc w:val="both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подлежит опубликованию </w:t>
      </w:r>
      <w:r>
        <w:rPr>
          <w:sz w:val="28"/>
          <w:szCs w:val="28"/>
        </w:rPr>
        <w:t>на</w:t>
      </w:r>
      <w:r w:rsidRPr="00163204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 сайте Собрания представителей и Администрации Дигорского района</w:t>
      </w:r>
      <w:r w:rsidRPr="00163204">
        <w:rPr>
          <w:sz w:val="28"/>
          <w:szCs w:val="28"/>
        </w:rPr>
        <w:t>.</w:t>
      </w:r>
    </w:p>
    <w:p w:rsidR="00A378F3" w:rsidRDefault="00A378F3" w:rsidP="00D77FEB">
      <w:pPr>
        <w:rPr>
          <w:sz w:val="28"/>
          <w:szCs w:val="28"/>
        </w:rPr>
      </w:pPr>
    </w:p>
    <w:p w:rsidR="00A378F3" w:rsidRDefault="00A378F3" w:rsidP="00D77FEB">
      <w:pPr>
        <w:rPr>
          <w:sz w:val="28"/>
          <w:szCs w:val="28"/>
        </w:rPr>
      </w:pPr>
    </w:p>
    <w:p w:rsidR="00B97B0B" w:rsidRDefault="00B97B0B" w:rsidP="00D77FEB">
      <w:pPr>
        <w:rPr>
          <w:sz w:val="28"/>
          <w:szCs w:val="28"/>
        </w:rPr>
      </w:pPr>
    </w:p>
    <w:p w:rsidR="00117FC4" w:rsidRPr="0058275B" w:rsidRDefault="00117FC4" w:rsidP="00117FC4">
      <w:pPr>
        <w:jc w:val="both"/>
        <w:rPr>
          <w:b/>
          <w:sz w:val="28"/>
          <w:szCs w:val="28"/>
        </w:rPr>
      </w:pPr>
      <w:r w:rsidRPr="0058275B">
        <w:rPr>
          <w:b/>
          <w:sz w:val="28"/>
          <w:szCs w:val="28"/>
        </w:rPr>
        <w:t>Глава Дигорского района -</w:t>
      </w:r>
    </w:p>
    <w:p w:rsidR="00607AA2" w:rsidRDefault="00117FC4" w:rsidP="00E465B9">
      <w:pPr>
        <w:jc w:val="both"/>
        <w:rPr>
          <w:b/>
          <w:sz w:val="28"/>
          <w:szCs w:val="28"/>
        </w:rPr>
      </w:pPr>
      <w:r w:rsidRPr="0058275B">
        <w:rPr>
          <w:b/>
          <w:sz w:val="28"/>
          <w:szCs w:val="28"/>
        </w:rPr>
        <w:t>председателя Собрания</w:t>
      </w:r>
      <w:r>
        <w:rPr>
          <w:b/>
          <w:sz w:val="28"/>
          <w:szCs w:val="28"/>
        </w:rPr>
        <w:t xml:space="preserve"> </w:t>
      </w:r>
      <w:r w:rsidRPr="0058275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редставителей</w:t>
      </w:r>
      <w:r w:rsidRPr="0058275B">
        <w:rPr>
          <w:b/>
          <w:sz w:val="28"/>
          <w:szCs w:val="28"/>
        </w:rPr>
        <w:t xml:space="preserve">                                 </w:t>
      </w:r>
      <w:r w:rsidR="00E465B9">
        <w:rPr>
          <w:b/>
          <w:sz w:val="28"/>
          <w:szCs w:val="28"/>
        </w:rPr>
        <w:t xml:space="preserve">   </w:t>
      </w:r>
      <w:r w:rsidR="00191F31">
        <w:rPr>
          <w:b/>
          <w:sz w:val="28"/>
          <w:szCs w:val="28"/>
        </w:rPr>
        <w:t xml:space="preserve">     К.В. Марзоев</w:t>
      </w:r>
    </w:p>
    <w:p w:rsidR="00191F31" w:rsidRDefault="00191F31" w:rsidP="00191F31">
      <w:pPr>
        <w:pStyle w:val="aa"/>
        <w:rPr>
          <w:sz w:val="24"/>
          <w:szCs w:val="24"/>
        </w:rPr>
      </w:pPr>
      <w:r w:rsidRPr="007D3BE3">
        <w:rPr>
          <w:sz w:val="24"/>
          <w:szCs w:val="24"/>
        </w:rPr>
        <w:lastRenderedPageBreak/>
        <w:t>«Утверждаю»</w:t>
      </w:r>
      <w:r>
        <w:rPr>
          <w:sz w:val="24"/>
          <w:szCs w:val="24"/>
        </w:rPr>
        <w:t xml:space="preserve">                                                                                            «Утверждаю»</w:t>
      </w:r>
    </w:p>
    <w:p w:rsidR="00191F31" w:rsidRPr="007D3BE3" w:rsidRDefault="00191F31" w:rsidP="00191F31">
      <w:pPr>
        <w:pStyle w:val="aa"/>
        <w:rPr>
          <w:sz w:val="24"/>
          <w:szCs w:val="24"/>
        </w:rPr>
      </w:pPr>
      <w:r w:rsidRPr="007D3BE3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контрольн</w:t>
      </w:r>
      <w:proofErr w:type="gramStart"/>
      <w:r>
        <w:rPr>
          <w:sz w:val="24"/>
          <w:szCs w:val="24"/>
        </w:rPr>
        <w:t>о-</w:t>
      </w:r>
      <w:proofErr w:type="gramEnd"/>
      <w:r w:rsidRPr="007D3BE3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         </w:t>
      </w:r>
      <w:r w:rsidRPr="007D3BE3">
        <w:rPr>
          <w:sz w:val="24"/>
          <w:szCs w:val="24"/>
        </w:rPr>
        <w:t xml:space="preserve">   Председатель Собрания</w:t>
      </w:r>
    </w:p>
    <w:p w:rsidR="00191F31" w:rsidRPr="007D3BE3" w:rsidRDefault="00191F31" w:rsidP="00191F31">
      <w:pPr>
        <w:pStyle w:val="aa"/>
        <w:rPr>
          <w:sz w:val="24"/>
          <w:szCs w:val="24"/>
        </w:rPr>
      </w:pPr>
      <w:r>
        <w:rPr>
          <w:sz w:val="24"/>
          <w:szCs w:val="24"/>
        </w:rPr>
        <w:t>счетной палаты</w:t>
      </w:r>
      <w:r w:rsidRPr="007D3BE3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7D3BE3">
        <w:rPr>
          <w:sz w:val="24"/>
          <w:szCs w:val="24"/>
        </w:rPr>
        <w:t>представителей</w:t>
      </w:r>
    </w:p>
    <w:p w:rsidR="00191F31" w:rsidRDefault="00191F31" w:rsidP="00191F31">
      <w:pPr>
        <w:pStyle w:val="aa"/>
        <w:rPr>
          <w:sz w:val="24"/>
          <w:szCs w:val="24"/>
        </w:rPr>
      </w:pPr>
      <w:r w:rsidRPr="007D3BE3">
        <w:rPr>
          <w:sz w:val="24"/>
          <w:szCs w:val="24"/>
        </w:rPr>
        <w:t>Дигорского района</w:t>
      </w:r>
      <w:r>
        <w:rPr>
          <w:sz w:val="24"/>
          <w:szCs w:val="24"/>
        </w:rPr>
        <w:t xml:space="preserve">                                                                                  </w:t>
      </w:r>
      <w:r w:rsidRPr="007D3BE3">
        <w:rPr>
          <w:sz w:val="24"/>
          <w:szCs w:val="24"/>
        </w:rPr>
        <w:t>Дигорского района</w:t>
      </w:r>
    </w:p>
    <w:p w:rsidR="00191F31" w:rsidRDefault="00191F31" w:rsidP="00191F31">
      <w:pPr>
        <w:pStyle w:val="aa"/>
        <w:rPr>
          <w:sz w:val="24"/>
          <w:szCs w:val="24"/>
        </w:rPr>
      </w:pPr>
      <w:proofErr w:type="spellStart"/>
      <w:r>
        <w:rPr>
          <w:sz w:val="24"/>
          <w:szCs w:val="24"/>
        </w:rPr>
        <w:t>Никголова</w:t>
      </w:r>
      <w:proofErr w:type="spellEnd"/>
      <w:r>
        <w:rPr>
          <w:sz w:val="24"/>
          <w:szCs w:val="24"/>
        </w:rPr>
        <w:t xml:space="preserve"> И.М.                                                                                         Марзоев К.В.</w:t>
      </w:r>
    </w:p>
    <w:p w:rsidR="00191F31" w:rsidRDefault="00191F31" w:rsidP="00191F31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____________________                                                                           _____________________      </w:t>
      </w:r>
    </w:p>
    <w:p w:rsidR="00191F31" w:rsidRDefault="00191F31" w:rsidP="00191F31">
      <w:pPr>
        <w:pStyle w:val="aa"/>
        <w:rPr>
          <w:sz w:val="24"/>
          <w:szCs w:val="24"/>
        </w:rPr>
      </w:pPr>
    </w:p>
    <w:p w:rsidR="00191F31" w:rsidRDefault="00191F31" w:rsidP="00191F31">
      <w:pPr>
        <w:pStyle w:val="aa"/>
        <w:rPr>
          <w:sz w:val="24"/>
          <w:szCs w:val="24"/>
        </w:rPr>
      </w:pPr>
    </w:p>
    <w:p w:rsidR="00191F31" w:rsidRDefault="00191F31" w:rsidP="00191F31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191F31" w:rsidRPr="00191F31" w:rsidRDefault="00191F31" w:rsidP="00191F3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191F31">
        <w:rPr>
          <w:rFonts w:ascii="Times New Roman" w:hAnsi="Times New Roman" w:cs="Times New Roman"/>
          <w:b/>
          <w:bCs/>
          <w:sz w:val="28"/>
          <w:szCs w:val="28"/>
        </w:rPr>
        <w:t>План  работы</w:t>
      </w:r>
    </w:p>
    <w:p w:rsidR="00191F31" w:rsidRPr="00191F31" w:rsidRDefault="00191F31" w:rsidP="00191F3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F31">
        <w:rPr>
          <w:rFonts w:ascii="Times New Roman" w:hAnsi="Times New Roman" w:cs="Times New Roman"/>
          <w:b/>
          <w:bCs/>
          <w:sz w:val="28"/>
          <w:szCs w:val="28"/>
        </w:rPr>
        <w:t>контрольно-счетной палаты Дигорского района на 2014 г.</w:t>
      </w:r>
    </w:p>
    <w:p w:rsidR="00191F31" w:rsidRDefault="00191F31" w:rsidP="00191F31">
      <w:pPr>
        <w:pStyle w:val="aa"/>
        <w:jc w:val="center"/>
        <w:rPr>
          <w:b/>
          <w:bCs/>
          <w:sz w:val="28"/>
          <w:szCs w:val="28"/>
        </w:rPr>
      </w:pPr>
    </w:p>
    <w:p w:rsidR="00191F31" w:rsidRDefault="00191F31" w:rsidP="00191F31">
      <w:pPr>
        <w:pStyle w:val="aa"/>
        <w:jc w:val="center"/>
        <w:rPr>
          <w:b/>
          <w:bCs/>
          <w:sz w:val="28"/>
          <w:szCs w:val="28"/>
        </w:rPr>
      </w:pPr>
    </w:p>
    <w:tbl>
      <w:tblPr>
        <w:tblW w:w="9930" w:type="dxa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8"/>
        <w:gridCol w:w="2688"/>
        <w:gridCol w:w="1134"/>
        <w:gridCol w:w="1800"/>
        <w:gridCol w:w="1183"/>
      </w:tblGrid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и организации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Тема проверки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</w:t>
            </w:r>
            <w:proofErr w:type="gramStart"/>
            <w:r w:rsidRPr="00A4291B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gramEnd"/>
          </w:p>
          <w:p w:rsidR="00191F31" w:rsidRPr="00A4291B" w:rsidRDefault="00191F31" w:rsidP="00492DC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исполнении</w:t>
            </w:r>
            <w:proofErr w:type="gramEnd"/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Дигорского района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бюджета Дигорского района за 2013 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январь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proofErr w:type="gram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етские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сады,учреждения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доп.образования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Целевое и эффективное использование средств, выделенных из бюджета за 2013г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февраль-март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Дигорского района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апрель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Собрание представителей Дигорского района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апрель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ГУ «Дигорская станция по борьбе с болезнями животных»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средств, выделенных из бюджета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май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Мостиздахского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июнь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Николаевского сельского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июнь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Урсдонского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июль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Синдзикауского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июль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Дигорского района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бюджета Дигорского района за 6 месяцев 2014 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июль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Дур-Дурского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август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АМС 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Дигорского городского поселения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целевого и эффективного использования бюджетных средств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август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trHeight w:val="2409"/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Администрация Дигорского района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размещения заказов на поставки товаров, выполнение работ, оказание услуг для государственных и муниципальных нужд администрации Дигорского района за 2013г.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октябрь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Ноябрь</w:t>
            </w:r>
          </w:p>
          <w:p w:rsidR="00191F31" w:rsidRPr="00A4291B" w:rsidRDefault="00191F31" w:rsidP="00492DC0">
            <w:r w:rsidRPr="00A4291B">
              <w:t>декабрь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bCs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bCs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Э.А.</w:t>
            </w: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Редакция газеты «Вести Дигории»</w:t>
            </w: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Проверка финансово-хозяйственной деятельности за 2012-2013гг.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ноябрь-декабрь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F31" w:rsidRPr="00A4291B" w:rsidTr="00191F31">
        <w:trPr>
          <w:jc w:val="center"/>
        </w:trPr>
        <w:tc>
          <w:tcPr>
            <w:tcW w:w="567" w:type="dxa"/>
            <w:vAlign w:val="center"/>
          </w:tcPr>
          <w:p w:rsidR="00191F31" w:rsidRPr="00A4291B" w:rsidRDefault="00191F31" w:rsidP="00191F3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Рассмотрение проекта бюджета Дигорского района на 2015г.</w:t>
            </w:r>
          </w:p>
        </w:tc>
        <w:tc>
          <w:tcPr>
            <w:tcW w:w="1134" w:type="dxa"/>
            <w:vAlign w:val="center"/>
          </w:tcPr>
          <w:p w:rsidR="00191F31" w:rsidRPr="00A4291B" w:rsidRDefault="00191F31" w:rsidP="00492DC0">
            <w:r w:rsidRPr="00A4291B">
              <w:t>декабрь</w:t>
            </w:r>
          </w:p>
        </w:tc>
        <w:tc>
          <w:tcPr>
            <w:tcW w:w="1800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Кевросов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>Акоева</w:t>
            </w:r>
            <w:proofErr w:type="spellEnd"/>
            <w:r w:rsidRPr="00A4291B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:rsidR="00191F31" w:rsidRPr="00A4291B" w:rsidRDefault="00191F31" w:rsidP="00492DC0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91F31" w:rsidRPr="007D3BE3" w:rsidRDefault="00191F31" w:rsidP="00191F31">
      <w:pPr>
        <w:pStyle w:val="aa"/>
        <w:jc w:val="center"/>
        <w:rPr>
          <w:b/>
          <w:bCs/>
          <w:sz w:val="28"/>
          <w:szCs w:val="28"/>
        </w:rPr>
      </w:pPr>
    </w:p>
    <w:p w:rsidR="00191F31" w:rsidRDefault="00191F31" w:rsidP="00191F31">
      <w:pPr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 xml:space="preserve">                    </w:t>
      </w:r>
    </w:p>
    <w:p w:rsidR="00191F31" w:rsidRDefault="00191F31" w:rsidP="00191F31">
      <w:pPr>
        <w:rPr>
          <w:b/>
          <w:bCs/>
          <w:sz w:val="28"/>
          <w:szCs w:val="28"/>
        </w:rPr>
      </w:pPr>
      <w:r w:rsidRPr="007D3BE3">
        <w:rPr>
          <w:b/>
          <w:bCs/>
          <w:sz w:val="28"/>
          <w:szCs w:val="28"/>
        </w:rPr>
        <w:t xml:space="preserve">                                                                      </w:t>
      </w:r>
    </w:p>
    <w:p w:rsidR="00191F31" w:rsidRDefault="00191F31" w:rsidP="00E465B9">
      <w:pPr>
        <w:jc w:val="both"/>
        <w:rPr>
          <w:b/>
          <w:color w:val="000000"/>
        </w:rPr>
      </w:pPr>
    </w:p>
    <w:sectPr w:rsidR="00191F31" w:rsidSect="00117F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D37" w:rsidRDefault="00F01D37" w:rsidP="00E74F90">
      <w:r>
        <w:separator/>
      </w:r>
    </w:p>
  </w:endnote>
  <w:endnote w:type="continuationSeparator" w:id="0">
    <w:p w:rsidR="00F01D37" w:rsidRDefault="00F01D37" w:rsidP="00E7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D37" w:rsidRDefault="00F01D37" w:rsidP="00E74F90">
      <w:r>
        <w:separator/>
      </w:r>
    </w:p>
  </w:footnote>
  <w:footnote w:type="continuationSeparator" w:id="0">
    <w:p w:rsidR="00F01D37" w:rsidRDefault="00F01D37" w:rsidP="00E7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94F3F"/>
    <w:multiLevelType w:val="hybridMultilevel"/>
    <w:tmpl w:val="BDF4B9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76606D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68EE3B93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F41"/>
    <w:rsid w:val="000002B5"/>
    <w:rsid w:val="00034479"/>
    <w:rsid w:val="000434B7"/>
    <w:rsid w:val="0008168D"/>
    <w:rsid w:val="000B14E8"/>
    <w:rsid w:val="000E3EDF"/>
    <w:rsid w:val="000F4CE2"/>
    <w:rsid w:val="0011550F"/>
    <w:rsid w:val="00117FC4"/>
    <w:rsid w:val="0012419B"/>
    <w:rsid w:val="00171DAF"/>
    <w:rsid w:val="00180A87"/>
    <w:rsid w:val="00181DC9"/>
    <w:rsid w:val="00191F31"/>
    <w:rsid w:val="0019472F"/>
    <w:rsid w:val="001B1F2B"/>
    <w:rsid w:val="001B4DBC"/>
    <w:rsid w:val="001C6694"/>
    <w:rsid w:val="001F2317"/>
    <w:rsid w:val="0020143E"/>
    <w:rsid w:val="00266AEA"/>
    <w:rsid w:val="00281066"/>
    <w:rsid w:val="00297FA0"/>
    <w:rsid w:val="002C2BFD"/>
    <w:rsid w:val="00316361"/>
    <w:rsid w:val="00370B69"/>
    <w:rsid w:val="00376AA5"/>
    <w:rsid w:val="00395452"/>
    <w:rsid w:val="00415E72"/>
    <w:rsid w:val="004176B0"/>
    <w:rsid w:val="004F0679"/>
    <w:rsid w:val="004F4083"/>
    <w:rsid w:val="00516ACB"/>
    <w:rsid w:val="005505DE"/>
    <w:rsid w:val="00562F54"/>
    <w:rsid w:val="00576A8F"/>
    <w:rsid w:val="005E15B1"/>
    <w:rsid w:val="00607AA2"/>
    <w:rsid w:val="00656AE9"/>
    <w:rsid w:val="00676A4A"/>
    <w:rsid w:val="006F2319"/>
    <w:rsid w:val="00703074"/>
    <w:rsid w:val="007668AF"/>
    <w:rsid w:val="0078076A"/>
    <w:rsid w:val="007C3566"/>
    <w:rsid w:val="007E5BBD"/>
    <w:rsid w:val="007F64C2"/>
    <w:rsid w:val="00811856"/>
    <w:rsid w:val="008466CF"/>
    <w:rsid w:val="00857F41"/>
    <w:rsid w:val="008901F0"/>
    <w:rsid w:val="00890878"/>
    <w:rsid w:val="00891C77"/>
    <w:rsid w:val="008971AA"/>
    <w:rsid w:val="009160FB"/>
    <w:rsid w:val="00941B72"/>
    <w:rsid w:val="00995ADB"/>
    <w:rsid w:val="009B4779"/>
    <w:rsid w:val="009C2983"/>
    <w:rsid w:val="009E2AA1"/>
    <w:rsid w:val="009E4250"/>
    <w:rsid w:val="009E6F4E"/>
    <w:rsid w:val="009F4C7E"/>
    <w:rsid w:val="00A353D8"/>
    <w:rsid w:val="00A378F3"/>
    <w:rsid w:val="00A854E6"/>
    <w:rsid w:val="00AB6C96"/>
    <w:rsid w:val="00AD26DF"/>
    <w:rsid w:val="00AE22BA"/>
    <w:rsid w:val="00B52489"/>
    <w:rsid w:val="00B5520F"/>
    <w:rsid w:val="00B57483"/>
    <w:rsid w:val="00B97B0B"/>
    <w:rsid w:val="00BA2944"/>
    <w:rsid w:val="00BD756E"/>
    <w:rsid w:val="00C005CF"/>
    <w:rsid w:val="00C200EE"/>
    <w:rsid w:val="00C430D3"/>
    <w:rsid w:val="00C72E2A"/>
    <w:rsid w:val="00C73CA8"/>
    <w:rsid w:val="00CC6B10"/>
    <w:rsid w:val="00CC6E63"/>
    <w:rsid w:val="00D26691"/>
    <w:rsid w:val="00D3107A"/>
    <w:rsid w:val="00D65A7E"/>
    <w:rsid w:val="00D66F3B"/>
    <w:rsid w:val="00D77DB7"/>
    <w:rsid w:val="00D77FEB"/>
    <w:rsid w:val="00DA7AA1"/>
    <w:rsid w:val="00DC7F5C"/>
    <w:rsid w:val="00DD0887"/>
    <w:rsid w:val="00E14ED7"/>
    <w:rsid w:val="00E465B9"/>
    <w:rsid w:val="00E74F90"/>
    <w:rsid w:val="00EF6C21"/>
    <w:rsid w:val="00F01D37"/>
    <w:rsid w:val="00F16703"/>
    <w:rsid w:val="00F64EEE"/>
    <w:rsid w:val="00F90AEC"/>
    <w:rsid w:val="00FA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191F3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400F6-A283-481E-BA7F-4D65CCC8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распоряжения.dotx</Template>
  <TotalTime>23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2013-01-09T09:07:00Z</cp:lastPrinted>
  <dcterms:created xsi:type="dcterms:W3CDTF">2012-11-09T05:58:00Z</dcterms:created>
  <dcterms:modified xsi:type="dcterms:W3CDTF">2014-01-16T13:02:00Z</dcterms:modified>
</cp:coreProperties>
</file>